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D8" w:rsidRPr="00B341D8" w:rsidRDefault="00B341D8" w:rsidP="00B3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  <w:lang/>
        </w:rPr>
      </w:pPr>
      <w:r w:rsidRPr="00B341D8">
        <w:rPr>
          <w:rFonts w:ascii="Times New Roman" w:hAnsi="Times New Roman" w:cs="Times New Roman"/>
          <w:b/>
          <w:bCs/>
          <w:sz w:val="60"/>
          <w:szCs w:val="60"/>
          <w:lang/>
        </w:rPr>
        <w:t xml:space="preserve">Minutes and Resolutions of the </w:t>
      </w:r>
    </w:p>
    <w:p w:rsidR="00B341D8" w:rsidRPr="00B341D8" w:rsidRDefault="00B341D8" w:rsidP="00B3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  <w:lang/>
        </w:rPr>
      </w:pPr>
      <w:r w:rsidRPr="00B341D8">
        <w:rPr>
          <w:rFonts w:ascii="Times New Roman" w:hAnsi="Times New Roman" w:cs="Times New Roman"/>
          <w:b/>
          <w:bCs/>
          <w:sz w:val="60"/>
          <w:szCs w:val="60"/>
          <w:lang/>
        </w:rPr>
        <w:t xml:space="preserve">Board of Studies (BOS) Meeting </w:t>
      </w:r>
    </w:p>
    <w:p w:rsidR="00B341D8" w:rsidRDefault="00B341D8" w:rsidP="00B3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  <w:lang/>
        </w:rPr>
      </w:pPr>
      <w:r w:rsidRPr="00B341D8">
        <w:rPr>
          <w:rFonts w:ascii="Times New Roman" w:hAnsi="Times New Roman" w:cs="Times New Roman"/>
          <w:b/>
          <w:bCs/>
          <w:sz w:val="60"/>
          <w:szCs w:val="60"/>
          <w:lang/>
        </w:rPr>
        <w:t>held on 21-12-2024</w:t>
      </w:r>
    </w:p>
    <w:p w:rsidR="00E74E1C" w:rsidRPr="00E74E1C" w:rsidRDefault="00E74E1C" w:rsidP="00B3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bookmarkStart w:id="0" w:name="_GoBack"/>
      <w:bookmarkEnd w:id="0"/>
    </w:p>
    <w:p w:rsidR="00B341D8" w:rsidRDefault="004319E0" w:rsidP="00B341D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" name="Picture 1" descr="Sri Ramakrishna DG&amp;PG MEMS (@s.r.k.d.g.p.g) • Instagram photos and vid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i Ramakrishna DG&amp;PG MEMS (@s.r.k.d.g.p.g) • Instagram photos and vide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9E0" w:rsidRDefault="004319E0" w:rsidP="00B341D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/>
        </w:rPr>
      </w:pPr>
    </w:p>
    <w:p w:rsidR="00B341D8" w:rsidRPr="00B341D8" w:rsidRDefault="00B341D8" w:rsidP="00B341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/>
        </w:rPr>
      </w:pPr>
      <w:r w:rsidRPr="00B341D8">
        <w:rPr>
          <w:rFonts w:ascii="Times New Roman" w:hAnsi="Times New Roman" w:cs="Times New Roman"/>
          <w:b/>
          <w:bCs/>
          <w:sz w:val="44"/>
          <w:szCs w:val="44"/>
          <w:lang/>
        </w:rPr>
        <w:t>B.Com. Honours (Computer Applications)</w:t>
      </w:r>
    </w:p>
    <w:p w:rsidR="00B341D8" w:rsidRPr="00B341D8" w:rsidRDefault="00B341D8" w:rsidP="00B341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/>
        </w:rPr>
      </w:pPr>
      <w:r w:rsidRPr="00B341D8">
        <w:rPr>
          <w:rFonts w:ascii="Times New Roman" w:hAnsi="Times New Roman" w:cs="Times New Roman"/>
          <w:b/>
          <w:bCs/>
          <w:sz w:val="44"/>
          <w:szCs w:val="44"/>
          <w:lang/>
        </w:rPr>
        <w:t>B.Com. Honours (CA) Single Major Pattern w.e.f. Academic Year 2023-24</w:t>
      </w: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/>
        </w:rPr>
      </w:pPr>
      <w:r>
        <w:rPr>
          <w:rFonts w:ascii="Times New Roman" w:hAnsi="Times New Roman" w:cs="Times New Roman"/>
          <w:b/>
          <w:bCs/>
          <w:sz w:val="44"/>
          <w:szCs w:val="44"/>
          <w:lang/>
        </w:rPr>
        <w:t xml:space="preserve">SRI RAMAKRISHNA DEGREE COLLEGE (AUTONOMOUS) :: NANDYAL  </w:t>
      </w:r>
    </w:p>
    <w:p w:rsidR="00ED2F6C" w:rsidRPr="00ED2F6C" w:rsidRDefault="00ED2F6C" w:rsidP="00ED2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 w:rsidRPr="00ED2F6C">
        <w:rPr>
          <w:rFonts w:ascii="Times New Roman" w:hAnsi="Times New Roman" w:cs="Times New Roman"/>
          <w:b/>
          <w:bCs/>
          <w:sz w:val="40"/>
          <w:szCs w:val="40"/>
          <w:lang/>
        </w:rPr>
        <w:lastRenderedPageBreak/>
        <w:t>Programme: B.Com. Computer Applications (Major)</w:t>
      </w:r>
    </w:p>
    <w:p w:rsidR="00ED2F6C" w:rsidRPr="00ED2F6C" w:rsidRDefault="00ED2F6C" w:rsidP="00ED2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 w:rsidRPr="00ED2F6C">
        <w:rPr>
          <w:rFonts w:ascii="Times New Roman" w:hAnsi="Times New Roman" w:cs="Times New Roman"/>
          <w:b/>
          <w:bCs/>
          <w:sz w:val="40"/>
          <w:szCs w:val="40"/>
          <w:lang/>
        </w:rPr>
        <w:t>w.e.f. AY 2023-24</w:t>
      </w:r>
    </w:p>
    <w:p w:rsidR="00B341D8" w:rsidRPr="00ED2F6C" w:rsidRDefault="00ED2F6C" w:rsidP="00ED2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/>
        </w:rPr>
      </w:pPr>
      <w:r w:rsidRPr="00ED2F6C">
        <w:rPr>
          <w:rFonts w:ascii="Times New Roman" w:hAnsi="Times New Roman" w:cs="Times New Roman"/>
          <w:b/>
          <w:bCs/>
          <w:sz w:val="40"/>
          <w:szCs w:val="40"/>
          <w:lang/>
        </w:rPr>
        <w:t>COURSE STRUCTURE</w:t>
      </w:r>
    </w:p>
    <w:tbl>
      <w:tblPr>
        <w:tblStyle w:val="TableGrid"/>
        <w:tblW w:w="0" w:type="auto"/>
        <w:tblLayout w:type="fixed"/>
        <w:tblLook w:val="04A0"/>
      </w:tblPr>
      <w:tblGrid>
        <w:gridCol w:w="783"/>
        <w:gridCol w:w="1306"/>
        <w:gridCol w:w="1050"/>
        <w:gridCol w:w="4056"/>
        <w:gridCol w:w="1049"/>
        <w:gridCol w:w="1106"/>
      </w:tblGrid>
      <w:tr w:rsidR="00B341D8" w:rsidRPr="0024191C" w:rsidTr="00ED2F6C">
        <w:trPr>
          <w:trHeight w:val="827"/>
        </w:trPr>
        <w:tc>
          <w:tcPr>
            <w:tcW w:w="783" w:type="dxa"/>
          </w:tcPr>
          <w:p w:rsidR="00B341D8" w:rsidRPr="0024191C" w:rsidRDefault="00B341D8" w:rsidP="00ED2F6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24191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YEAR</w:t>
            </w:r>
          </w:p>
        </w:tc>
        <w:tc>
          <w:tcPr>
            <w:tcW w:w="1306" w:type="dxa"/>
          </w:tcPr>
          <w:p w:rsidR="00B341D8" w:rsidRPr="0024191C" w:rsidRDefault="00B341D8" w:rsidP="00ED2F6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24191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SEMESTER</w:t>
            </w:r>
          </w:p>
        </w:tc>
        <w:tc>
          <w:tcPr>
            <w:tcW w:w="1050" w:type="dxa"/>
          </w:tcPr>
          <w:p w:rsidR="00B341D8" w:rsidRPr="0024191C" w:rsidRDefault="00B341D8" w:rsidP="00ED2F6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24191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COURSE</w:t>
            </w:r>
          </w:p>
        </w:tc>
        <w:tc>
          <w:tcPr>
            <w:tcW w:w="4056" w:type="dxa"/>
          </w:tcPr>
          <w:p w:rsidR="00B341D8" w:rsidRPr="0024191C" w:rsidRDefault="00B341D8" w:rsidP="00ED2F6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24191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TITLE OF THE COURSE</w:t>
            </w:r>
          </w:p>
        </w:tc>
        <w:tc>
          <w:tcPr>
            <w:tcW w:w="1049" w:type="dxa"/>
          </w:tcPr>
          <w:p w:rsidR="00B341D8" w:rsidRPr="0024191C" w:rsidRDefault="00B341D8" w:rsidP="00ED2F6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24191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NO.OF HOURS/WEEK</w:t>
            </w:r>
          </w:p>
        </w:tc>
        <w:tc>
          <w:tcPr>
            <w:tcW w:w="1106" w:type="dxa"/>
          </w:tcPr>
          <w:p w:rsidR="00B341D8" w:rsidRPr="0024191C" w:rsidRDefault="00B341D8" w:rsidP="00ED2F6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24191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NO. OF CREDITS</w:t>
            </w:r>
          </w:p>
        </w:tc>
      </w:tr>
      <w:tr w:rsidR="0024191C" w:rsidRPr="00ED2F6C" w:rsidTr="0024191C">
        <w:tc>
          <w:tcPr>
            <w:tcW w:w="783" w:type="dxa"/>
            <w:vMerge w:val="restart"/>
          </w:tcPr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I</w:t>
            </w:r>
          </w:p>
        </w:tc>
        <w:tc>
          <w:tcPr>
            <w:tcW w:w="1306" w:type="dxa"/>
            <w:vMerge w:val="restart"/>
          </w:tcPr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I</w:t>
            </w:r>
          </w:p>
        </w:tc>
        <w:tc>
          <w:tcPr>
            <w:tcW w:w="1050" w:type="dxa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  <w:tc>
          <w:tcPr>
            <w:tcW w:w="4056" w:type="dxa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Fundamental of Commerce</w:t>
            </w:r>
          </w:p>
        </w:tc>
        <w:tc>
          <w:tcPr>
            <w:tcW w:w="1049" w:type="dxa"/>
          </w:tcPr>
          <w:p w:rsidR="0024191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4</w:t>
            </w:r>
          </w:p>
        </w:tc>
        <w:tc>
          <w:tcPr>
            <w:tcW w:w="1106" w:type="dxa"/>
          </w:tcPr>
          <w:p w:rsidR="0024191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4</w:t>
            </w:r>
          </w:p>
        </w:tc>
      </w:tr>
      <w:tr w:rsidR="0024191C" w:rsidRPr="00ED2F6C" w:rsidTr="0024191C">
        <w:tc>
          <w:tcPr>
            <w:tcW w:w="783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4056" w:type="dxa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</w:rPr>
              <w:br/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t>Business Organisation</w:t>
            </w:r>
          </w:p>
        </w:tc>
        <w:tc>
          <w:tcPr>
            <w:tcW w:w="1049" w:type="dxa"/>
          </w:tcPr>
          <w:p w:rsidR="0024191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4</w:t>
            </w:r>
          </w:p>
        </w:tc>
        <w:tc>
          <w:tcPr>
            <w:tcW w:w="1106" w:type="dxa"/>
          </w:tcPr>
          <w:p w:rsidR="0024191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4</w:t>
            </w:r>
          </w:p>
        </w:tc>
      </w:tr>
      <w:tr w:rsidR="0024191C" w:rsidRPr="00ED2F6C" w:rsidTr="0024191C">
        <w:tc>
          <w:tcPr>
            <w:tcW w:w="783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 w:val="restart"/>
          </w:tcPr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II</w:t>
            </w:r>
          </w:p>
        </w:tc>
        <w:tc>
          <w:tcPr>
            <w:tcW w:w="1050" w:type="dxa"/>
            <w:vMerge w:val="restart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4056" w:type="dxa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Financial Accounting</w:t>
            </w:r>
          </w:p>
        </w:tc>
        <w:tc>
          <w:tcPr>
            <w:tcW w:w="1049" w:type="dxa"/>
          </w:tcPr>
          <w:p w:rsidR="0024191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1106" w:type="dxa"/>
          </w:tcPr>
          <w:p w:rsidR="0024191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</w:tr>
      <w:tr w:rsidR="0024191C" w:rsidRPr="00ED2F6C" w:rsidTr="0024191C">
        <w:tc>
          <w:tcPr>
            <w:tcW w:w="783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4056" w:type="dxa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Financial Accounting Practical Course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24191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1106" w:type="dxa"/>
          </w:tcPr>
          <w:p w:rsidR="0024191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</w:tr>
      <w:tr w:rsidR="0024191C" w:rsidRPr="00ED2F6C" w:rsidTr="0024191C">
        <w:trPr>
          <w:trHeight w:val="530"/>
        </w:trPr>
        <w:tc>
          <w:tcPr>
            <w:tcW w:w="783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 w:val="restart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4</w:t>
            </w:r>
          </w:p>
        </w:tc>
        <w:tc>
          <w:tcPr>
            <w:tcW w:w="4056" w:type="dxa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Office Automation Tools</w:t>
            </w:r>
          </w:p>
        </w:tc>
        <w:tc>
          <w:tcPr>
            <w:tcW w:w="1049" w:type="dxa"/>
          </w:tcPr>
          <w:p w:rsidR="0024191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1106" w:type="dxa"/>
          </w:tcPr>
          <w:p w:rsidR="0024191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</w:tr>
      <w:tr w:rsidR="0024191C" w:rsidRPr="00ED2F6C" w:rsidTr="0024191C">
        <w:tc>
          <w:tcPr>
            <w:tcW w:w="783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4056" w:type="dxa"/>
          </w:tcPr>
          <w:p w:rsidR="0024191C" w:rsidRPr="00ED2F6C" w:rsidRDefault="0024191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Office Automation Tools Practical Course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24191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1106" w:type="dxa"/>
          </w:tcPr>
          <w:p w:rsidR="0024191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</w:tr>
      <w:tr w:rsidR="00ED2F6C" w:rsidRPr="00ED2F6C" w:rsidTr="0024191C">
        <w:tc>
          <w:tcPr>
            <w:tcW w:w="783" w:type="dxa"/>
            <w:vMerge w:val="restart"/>
          </w:tcPr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ED2F6C" w:rsidRPr="00ED2F6C" w:rsidRDefault="00ED2F6C" w:rsidP="00431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II</w:t>
            </w:r>
          </w:p>
        </w:tc>
        <w:tc>
          <w:tcPr>
            <w:tcW w:w="1306" w:type="dxa"/>
            <w:vMerge w:val="restart"/>
          </w:tcPr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III</w:t>
            </w:r>
          </w:p>
        </w:tc>
        <w:tc>
          <w:tcPr>
            <w:tcW w:w="1050" w:type="dxa"/>
            <w:vMerge w:val="restart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5</w:t>
            </w: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Advanced Accounting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Advanced Accounting Practical Course</w:t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 w:val="restart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6</w:t>
            </w: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Income Tax</w:t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Income Tax Practical Course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 w:val="restart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7</w:t>
            </w: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shd w:val="clear" w:color="auto" w:fill="FFFFFF"/>
              </w:rPr>
              <w:t>E Commerce &amp; Web designing</w:t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E Commerce &amp; Web designing Practical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Course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 w:val="restart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8</w:t>
            </w: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  <w:t>Digital Marketing</w:t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Digital Marketing Practical Course</w:t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 w:val="restart"/>
          </w:tcPr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4319E0" w:rsidRDefault="004319E0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  <w:p w:rsidR="00ED2F6C" w:rsidRPr="00ED2F6C" w:rsidRDefault="00ED2F6C" w:rsidP="00431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IV</w:t>
            </w:r>
          </w:p>
        </w:tc>
        <w:tc>
          <w:tcPr>
            <w:tcW w:w="1050" w:type="dxa"/>
            <w:vMerge w:val="restart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9</w:t>
            </w: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</w:rPr>
              <w:br/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t>Corporate Accounting</w:t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Corporate Accounting Practical Course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10</w:t>
            </w: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Cost &amp; Management Accounting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</w:tr>
      <w:tr w:rsidR="00ED2F6C" w:rsidRPr="00ED2F6C" w:rsidTr="00ED2F6C">
        <w:trPr>
          <w:trHeight w:val="530"/>
        </w:trPr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Cost &amp; Management Accounting Practical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Course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 w:val="restart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Fonts w:ascii="Times New Roman" w:hAnsi="Times New Roman" w:cs="Times New Roman"/>
                <w:bCs/>
                <w:lang/>
              </w:rPr>
              <w:t>11</w:t>
            </w: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DBMS with Oracle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3</w:t>
            </w:r>
          </w:p>
        </w:tc>
      </w:tr>
      <w:tr w:rsidR="00ED2F6C" w:rsidRPr="00ED2F6C" w:rsidTr="0024191C">
        <w:tc>
          <w:tcPr>
            <w:tcW w:w="783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306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1050" w:type="dxa"/>
            <w:vMerge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</w:p>
        </w:tc>
        <w:tc>
          <w:tcPr>
            <w:tcW w:w="4056" w:type="dxa"/>
          </w:tcPr>
          <w:p w:rsidR="00ED2F6C" w:rsidRPr="00ED2F6C" w:rsidRDefault="00ED2F6C" w:rsidP="00ED2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/>
              </w:rPr>
            </w:pPr>
            <w:r w:rsidRPr="00ED2F6C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DBMS with Oracle Practical Course</w:t>
            </w:r>
            <w:r w:rsidRPr="00ED2F6C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049" w:type="dxa"/>
          </w:tcPr>
          <w:p w:rsidR="00ED2F6C" w:rsidRPr="00ED2F6C" w:rsidRDefault="00ED2F6C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2</w:t>
            </w:r>
          </w:p>
        </w:tc>
        <w:tc>
          <w:tcPr>
            <w:tcW w:w="1106" w:type="dxa"/>
          </w:tcPr>
          <w:p w:rsidR="00ED2F6C" w:rsidRPr="00ED2F6C" w:rsidRDefault="004319E0" w:rsidP="0043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1</w:t>
            </w:r>
          </w:p>
        </w:tc>
      </w:tr>
    </w:tbl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B341D8" w:rsidRDefault="00B341D8" w:rsidP="00B341D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/>
        </w:rPr>
      </w:pPr>
    </w:p>
    <w:p w:rsidR="002B45A2" w:rsidRDefault="002B45A2"/>
    <w:sectPr w:rsidR="002B45A2" w:rsidSect="00B341D8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561" w:rsidRDefault="00B50561" w:rsidP="00B341D8">
      <w:pPr>
        <w:spacing w:after="0" w:line="240" w:lineRule="auto"/>
      </w:pPr>
      <w:r>
        <w:separator/>
      </w:r>
    </w:p>
  </w:endnote>
  <w:endnote w:type="continuationSeparator" w:id="1">
    <w:p w:rsidR="00B50561" w:rsidRDefault="00B50561" w:rsidP="00B3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561" w:rsidRDefault="00B50561" w:rsidP="00B341D8">
      <w:pPr>
        <w:spacing w:after="0" w:line="240" w:lineRule="auto"/>
      </w:pPr>
      <w:r>
        <w:separator/>
      </w:r>
    </w:p>
  </w:footnote>
  <w:footnote w:type="continuationSeparator" w:id="1">
    <w:p w:rsidR="00B50561" w:rsidRDefault="00B50561" w:rsidP="00B34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1D8"/>
    <w:rsid w:val="0024191C"/>
    <w:rsid w:val="002B45A2"/>
    <w:rsid w:val="002E3FAF"/>
    <w:rsid w:val="004319E0"/>
    <w:rsid w:val="0052051A"/>
    <w:rsid w:val="00824767"/>
    <w:rsid w:val="00B11616"/>
    <w:rsid w:val="00B341D8"/>
    <w:rsid w:val="00B50561"/>
    <w:rsid w:val="00E74E1C"/>
    <w:rsid w:val="00ED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D8"/>
  </w:style>
  <w:style w:type="paragraph" w:styleId="Footer">
    <w:name w:val="footer"/>
    <w:basedOn w:val="Normal"/>
    <w:link w:val="FooterChar"/>
    <w:uiPriority w:val="99"/>
    <w:unhideWhenUsed/>
    <w:rsid w:val="00B3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D8"/>
  </w:style>
  <w:style w:type="table" w:styleId="TableGrid">
    <w:name w:val="Table Grid"/>
    <w:basedOn w:val="TableNormal"/>
    <w:uiPriority w:val="39"/>
    <w:rsid w:val="00B34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24191C"/>
  </w:style>
  <w:style w:type="paragraph" w:styleId="BalloonText">
    <w:name w:val="Balloon Text"/>
    <w:basedOn w:val="Normal"/>
    <w:link w:val="BalloonTextChar"/>
    <w:uiPriority w:val="99"/>
    <w:semiHidden/>
    <w:unhideWhenUsed/>
    <w:rsid w:val="00E7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F3BD-4D4F-4D86-8D69-60A304AB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SRDC LAB 06</dc:creator>
  <cp:keywords/>
  <dc:description/>
  <cp:lastModifiedBy>SRDC-PC</cp:lastModifiedBy>
  <cp:revision>5</cp:revision>
  <cp:lastPrinted>2024-12-28T05:57:00Z</cp:lastPrinted>
  <dcterms:created xsi:type="dcterms:W3CDTF">2024-12-28T05:17:00Z</dcterms:created>
  <dcterms:modified xsi:type="dcterms:W3CDTF">2025-02-20T06:08:00Z</dcterms:modified>
</cp:coreProperties>
</file>